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5D" w:rsidRPr="00CE4DD7" w:rsidRDefault="00CE4DD7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ENDURO DES MERVEILLES</w:t>
      </w:r>
    </w:p>
    <w:p w:rsidR="00FD1B5D" w:rsidRPr="00CE4DD7" w:rsidRDefault="00CE4DD7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TENDE - </w:t>
      </w:r>
      <w:r w:rsidR="00B742AE" w:rsidRPr="00CE4DD7">
        <w:rPr>
          <w:rFonts w:asciiTheme="minorHAnsi" w:hAnsiTheme="minorHAnsi"/>
          <w:b/>
        </w:rPr>
        <w:t>DIMANCHE 11 OCTOBRE 2020</w:t>
      </w:r>
    </w:p>
    <w:p w:rsidR="00CE4DD7" w:rsidRDefault="00CE4DD7">
      <w:pPr>
        <w:pStyle w:val="Standard"/>
        <w:jc w:val="center"/>
        <w:rPr>
          <w:rFonts w:asciiTheme="minorHAnsi" w:hAnsiTheme="minorHAnsi"/>
          <w:b/>
        </w:rPr>
      </w:pPr>
    </w:p>
    <w:p w:rsidR="00FD1B5D" w:rsidRPr="00CE4DD7" w:rsidRDefault="00B742AE">
      <w:pPr>
        <w:pStyle w:val="Standard"/>
        <w:jc w:val="center"/>
        <w:rPr>
          <w:rFonts w:asciiTheme="minorHAnsi" w:hAnsiTheme="minorHAnsi"/>
          <w:b/>
        </w:rPr>
      </w:pPr>
      <w:r w:rsidRPr="00CE4DD7">
        <w:rPr>
          <w:rFonts w:asciiTheme="minorHAnsi" w:hAnsiTheme="minorHAnsi"/>
          <w:b/>
        </w:rPr>
        <w:t>PROTOCOLE SANITAIRE COVID-19</w:t>
      </w:r>
    </w:p>
    <w:p w:rsidR="00FD1B5D" w:rsidRPr="00CE4DD7" w:rsidRDefault="00FD1B5D">
      <w:pPr>
        <w:pStyle w:val="Standard"/>
        <w:jc w:val="center"/>
        <w:rPr>
          <w:rFonts w:asciiTheme="minorHAnsi" w:hAnsiTheme="minorHAnsi"/>
        </w:rPr>
      </w:pPr>
    </w:p>
    <w:p w:rsidR="00FD1B5D" w:rsidRPr="00CE4DD7" w:rsidRDefault="00FD1B5D">
      <w:pPr>
        <w:pStyle w:val="Standard"/>
        <w:rPr>
          <w:rFonts w:asciiTheme="minorHAnsi" w:hAnsiTheme="minorHAnsi"/>
        </w:rPr>
      </w:pPr>
    </w:p>
    <w:p w:rsidR="00FD1B5D" w:rsidRPr="006D39EB" w:rsidRDefault="006D39EB" w:rsidP="006D39EB">
      <w:pPr>
        <w:pStyle w:val="Standard"/>
        <w:jc w:val="center"/>
        <w:rPr>
          <w:rFonts w:asciiTheme="minorHAnsi" w:hAnsiTheme="minorHAnsi"/>
          <w:b/>
        </w:rPr>
      </w:pPr>
      <w:r w:rsidRPr="006D39EB">
        <w:rPr>
          <w:rFonts w:asciiTheme="minorHAnsi" w:hAnsiTheme="minorHAnsi"/>
          <w:b/>
        </w:rPr>
        <w:t>MESURES GENERALES</w:t>
      </w:r>
    </w:p>
    <w:p w:rsidR="006D39EB" w:rsidRPr="00CE4DD7" w:rsidRDefault="006D39EB">
      <w:pPr>
        <w:pStyle w:val="Standard"/>
        <w:rPr>
          <w:rFonts w:asciiTheme="minorHAnsi" w:hAnsiTheme="minorHAnsi"/>
        </w:rPr>
      </w:pP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>Inscriptions en ligne uniquement sur le site 1001sentiers.fr</w:t>
      </w: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>Aucune inscription possible sur place</w:t>
      </w:r>
    </w:p>
    <w:p w:rsidR="00CE4DD7" w:rsidRPr="00CE4DD7" w:rsidRDefault="00B742AE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eastAsia="Avenir-Heavy" w:hAnsiTheme="minorHAnsi" w:cs="Avenir-Heavy"/>
        </w:rPr>
        <w:t>Rappel des mesures de protection</w:t>
      </w:r>
      <w:r w:rsidR="00CE4DD7">
        <w:rPr>
          <w:rFonts w:asciiTheme="minorHAnsi" w:eastAsia="Avenir-Heavy" w:hAnsiTheme="minorHAnsi" w:cs="Avenir-Heavy"/>
        </w:rPr>
        <w:t xml:space="preserve"> à adopter</w:t>
      </w:r>
      <w:r w:rsidRPr="00CE4DD7">
        <w:rPr>
          <w:rFonts w:asciiTheme="minorHAnsi" w:eastAsia="Avenir-Heavy" w:hAnsiTheme="minorHAnsi" w:cs="Avenir-Heavy"/>
        </w:rPr>
        <w:t xml:space="preserve"> par affichage aux entrées et lieux de passage </w:t>
      </w:r>
    </w:p>
    <w:p w:rsidR="00CE4DD7" w:rsidRDefault="00B742AE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 xml:space="preserve">Parcours fléché à sens unique et repères de distanciation pour la file d'attente de remise des plaques de cadre et </w:t>
      </w:r>
      <w:r w:rsidR="00CE4DD7">
        <w:rPr>
          <w:rFonts w:asciiTheme="minorHAnsi" w:hAnsiTheme="minorHAnsi"/>
        </w:rPr>
        <w:t>du transpondeur</w:t>
      </w:r>
      <w:r w:rsidR="000C77D0">
        <w:rPr>
          <w:rFonts w:asciiTheme="minorHAnsi" w:hAnsiTheme="minorHAnsi"/>
        </w:rPr>
        <w:t xml:space="preserve"> au départ</w:t>
      </w: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>Aucun croisement des participants partant ou arrivant</w:t>
      </w: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 xml:space="preserve">Protections des bénévoles au contact des coureurs par masque </w:t>
      </w:r>
      <w:r w:rsidRPr="000C77D0">
        <w:rPr>
          <w:rFonts w:asciiTheme="minorHAnsi" w:hAnsiTheme="minorHAnsi"/>
          <w:b/>
        </w:rPr>
        <w:t>et</w:t>
      </w:r>
      <w:r w:rsidRPr="00CE4DD7">
        <w:rPr>
          <w:rFonts w:asciiTheme="minorHAnsi" w:hAnsiTheme="minorHAnsi"/>
        </w:rPr>
        <w:t xml:space="preserve"> visière de protection</w:t>
      </w:r>
    </w:p>
    <w:p w:rsidR="00FD1B5D" w:rsidRPr="00CE4DD7" w:rsidRDefault="00395E64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Solution </w:t>
      </w:r>
      <w:r w:rsidR="00B742AE" w:rsidRPr="00CE4DD7">
        <w:rPr>
          <w:rFonts w:asciiTheme="minorHAnsi" w:hAnsiTheme="minorHAnsi"/>
        </w:rPr>
        <w:t xml:space="preserve">hydro-alcoolique à  disposition: accueil/ retrait des plaques, </w:t>
      </w:r>
      <w:r w:rsidR="00B742AE" w:rsidRPr="000C77D0">
        <w:rPr>
          <w:rFonts w:asciiTheme="minorHAnsi" w:hAnsiTheme="minorHAnsi"/>
          <w:color w:val="FF0000"/>
        </w:rPr>
        <w:t>toilettes</w:t>
      </w:r>
      <w:r w:rsidR="00B742AE" w:rsidRPr="00CE4DD7">
        <w:rPr>
          <w:rFonts w:asciiTheme="minorHAnsi" w:hAnsiTheme="minorHAnsi"/>
        </w:rPr>
        <w:t>, ravitaillements, arrivée</w:t>
      </w: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after="225"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>Aliments sous emballage individuel aux ravitaillements</w:t>
      </w: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after="225"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>Remise de « panier pique-nique » avec aliments sous emballage individuel à la fin de l'épreuve</w:t>
      </w:r>
      <w:r w:rsidR="00CE4DD7">
        <w:rPr>
          <w:rFonts w:asciiTheme="minorHAnsi" w:hAnsiTheme="minorHAnsi"/>
        </w:rPr>
        <w:t xml:space="preserve"> (</w:t>
      </w:r>
      <w:r w:rsidR="00CE4DD7" w:rsidRPr="000C77D0">
        <w:rPr>
          <w:rFonts w:asciiTheme="minorHAnsi" w:hAnsiTheme="minorHAnsi"/>
          <w:b/>
        </w:rPr>
        <w:t>PAS</w:t>
      </w:r>
      <w:r w:rsidR="00CE4DD7">
        <w:rPr>
          <w:rFonts w:asciiTheme="minorHAnsi" w:hAnsiTheme="minorHAnsi"/>
        </w:rPr>
        <w:t xml:space="preserve"> de </w:t>
      </w:r>
      <w:proofErr w:type="spellStart"/>
      <w:r w:rsidR="00CE4DD7">
        <w:rPr>
          <w:rFonts w:asciiTheme="minorHAnsi" w:hAnsiTheme="minorHAnsi"/>
        </w:rPr>
        <w:t>pasta</w:t>
      </w:r>
      <w:proofErr w:type="spellEnd"/>
      <w:r w:rsidR="00CE4DD7">
        <w:rPr>
          <w:rFonts w:asciiTheme="minorHAnsi" w:hAnsiTheme="minorHAnsi"/>
        </w:rPr>
        <w:t>-party)</w:t>
      </w: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after="225"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 xml:space="preserve">Ne pas </w:t>
      </w:r>
      <w:r w:rsidR="00CE4DD7">
        <w:rPr>
          <w:rFonts w:asciiTheme="minorHAnsi" w:hAnsiTheme="minorHAnsi"/>
        </w:rPr>
        <w:t>se</w:t>
      </w:r>
      <w:r w:rsidRPr="00CE4DD7">
        <w:rPr>
          <w:rFonts w:asciiTheme="minorHAnsi" w:hAnsiTheme="minorHAnsi"/>
        </w:rPr>
        <w:t xml:space="preserve"> présenter au départ</w:t>
      </w:r>
      <w:r w:rsidR="00CE4DD7">
        <w:rPr>
          <w:rFonts w:asciiTheme="minorHAnsi" w:hAnsiTheme="minorHAnsi"/>
        </w:rPr>
        <w:t xml:space="preserve"> de l’épreuve</w:t>
      </w:r>
      <w:r w:rsidRPr="00CE4DD7">
        <w:rPr>
          <w:rFonts w:asciiTheme="minorHAnsi" w:hAnsiTheme="minorHAnsi"/>
        </w:rPr>
        <w:t xml:space="preserve"> en cas de symptômes évocateurs: fièvre, toux,  courbatures, nez qui coule, perte de goût / odorat...</w:t>
      </w: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after="225"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>Respecter les gestes barrières:</w:t>
      </w:r>
      <w:r w:rsidR="00CE4DD7">
        <w:rPr>
          <w:rFonts w:asciiTheme="minorHAnsi" w:hAnsiTheme="minorHAnsi"/>
        </w:rPr>
        <w:t xml:space="preserve"> l</w:t>
      </w:r>
      <w:r w:rsidRPr="00CE4DD7">
        <w:rPr>
          <w:rFonts w:asciiTheme="minorHAnsi" w:hAnsiTheme="minorHAnsi"/>
        </w:rPr>
        <w:t>avage des mains, port du masque lors de toutes les  phases de transition « hors du vélo » (remise des plaques de cadre,</w:t>
      </w:r>
      <w:r w:rsidR="00CE4DD7">
        <w:rPr>
          <w:rFonts w:asciiTheme="minorHAnsi" w:hAnsiTheme="minorHAnsi"/>
        </w:rPr>
        <w:t xml:space="preserve"> attente avant le départ, </w:t>
      </w:r>
      <w:r w:rsidRPr="00CE4DD7">
        <w:rPr>
          <w:rFonts w:asciiTheme="minorHAnsi" w:hAnsiTheme="minorHAnsi"/>
        </w:rPr>
        <w:t>ravitaillements, arrivée</w:t>
      </w:r>
      <w:r w:rsidR="00CE4DD7">
        <w:rPr>
          <w:rFonts w:asciiTheme="minorHAnsi" w:hAnsiTheme="minorHAnsi"/>
        </w:rPr>
        <w:t>, protocole etc.</w:t>
      </w:r>
      <w:r w:rsidRPr="00CE4DD7">
        <w:rPr>
          <w:rFonts w:asciiTheme="minorHAnsi" w:hAnsiTheme="minorHAnsi"/>
        </w:rPr>
        <w:t xml:space="preserve">), </w:t>
      </w:r>
      <w:r w:rsidR="000C77D0">
        <w:rPr>
          <w:rFonts w:asciiTheme="minorHAnsi" w:hAnsiTheme="minorHAnsi"/>
        </w:rPr>
        <w:t xml:space="preserve">strict respect des </w:t>
      </w:r>
      <w:r w:rsidRPr="00CE4DD7">
        <w:rPr>
          <w:rFonts w:asciiTheme="minorHAnsi" w:hAnsiTheme="minorHAnsi"/>
        </w:rPr>
        <w:t>distanciation</w:t>
      </w:r>
      <w:r w:rsidR="000C77D0">
        <w:rPr>
          <w:rFonts w:asciiTheme="minorHAnsi" w:hAnsiTheme="minorHAnsi"/>
        </w:rPr>
        <w:t>s</w:t>
      </w:r>
      <w:r w:rsidRPr="00CE4DD7">
        <w:rPr>
          <w:rFonts w:asciiTheme="minorHAnsi" w:hAnsiTheme="minorHAnsi"/>
        </w:rPr>
        <w:t xml:space="preserve"> </w:t>
      </w:r>
      <w:r w:rsidR="00CE4DD7">
        <w:rPr>
          <w:rFonts w:asciiTheme="minorHAnsi" w:hAnsiTheme="minorHAnsi"/>
        </w:rPr>
        <w:t>physique</w:t>
      </w:r>
      <w:r w:rsidR="000C77D0">
        <w:rPr>
          <w:rFonts w:asciiTheme="minorHAnsi" w:hAnsiTheme="minorHAnsi"/>
        </w:rPr>
        <w:t>s</w:t>
      </w:r>
      <w:r w:rsidR="00CE4DD7">
        <w:rPr>
          <w:rFonts w:asciiTheme="minorHAnsi" w:hAnsiTheme="minorHAnsi"/>
        </w:rPr>
        <w:t xml:space="preserve"> </w:t>
      </w:r>
      <w:r w:rsidRPr="00CE4DD7">
        <w:rPr>
          <w:rFonts w:asciiTheme="minorHAnsi" w:hAnsiTheme="minorHAnsi"/>
        </w:rPr>
        <w:t xml:space="preserve">d'un </w:t>
      </w:r>
      <w:r w:rsidR="00CE4DD7" w:rsidRPr="00CE4DD7">
        <w:rPr>
          <w:rFonts w:asciiTheme="minorHAnsi" w:hAnsiTheme="minorHAnsi"/>
        </w:rPr>
        <w:t>mètre</w:t>
      </w:r>
      <w:r w:rsidRPr="00CE4DD7">
        <w:rPr>
          <w:rFonts w:asciiTheme="minorHAnsi" w:hAnsiTheme="minorHAnsi"/>
        </w:rPr>
        <w:t xml:space="preserve"> minimum</w:t>
      </w:r>
    </w:p>
    <w:p w:rsidR="00FD1B5D" w:rsidRPr="00CE4DD7" w:rsidRDefault="00B742AE" w:rsidP="006D39EB">
      <w:pPr>
        <w:pStyle w:val="Quotations"/>
        <w:numPr>
          <w:ilvl w:val="0"/>
          <w:numId w:val="1"/>
        </w:numPr>
        <w:spacing w:after="225"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>Respecter les aménag</w:t>
      </w:r>
      <w:r w:rsidR="00CE4DD7">
        <w:rPr>
          <w:rFonts w:asciiTheme="minorHAnsi" w:hAnsiTheme="minorHAnsi"/>
        </w:rPr>
        <w:t>ements et les sens de circulation</w:t>
      </w:r>
    </w:p>
    <w:p w:rsidR="00FD1B5D" w:rsidRDefault="00B742AE" w:rsidP="006D39EB">
      <w:pPr>
        <w:pStyle w:val="Quotations"/>
        <w:numPr>
          <w:ilvl w:val="0"/>
          <w:numId w:val="1"/>
        </w:numPr>
        <w:spacing w:after="225"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hAnsiTheme="minorHAnsi"/>
        </w:rPr>
        <w:t xml:space="preserve">Réalisation de toutes les opérations en </w:t>
      </w:r>
      <w:r w:rsidR="00CE4DD7" w:rsidRPr="00CE4DD7">
        <w:rPr>
          <w:rFonts w:asciiTheme="minorHAnsi" w:hAnsiTheme="minorHAnsi"/>
        </w:rPr>
        <w:t>interaction</w:t>
      </w:r>
      <w:r w:rsidRPr="00CE4DD7">
        <w:rPr>
          <w:rFonts w:asciiTheme="minorHAnsi" w:hAnsiTheme="minorHAnsi"/>
        </w:rPr>
        <w:t xml:space="preserve"> avec les coureurs en extérieurs et/ou sous barnums ouverts sans parois latérales : remise des plaques, ravitaillements, remise des paniers pique-nique, protocoles</w:t>
      </w:r>
    </w:p>
    <w:p w:rsidR="00CE4DD7" w:rsidRPr="005D09D1" w:rsidRDefault="00CE4DD7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5D09D1">
        <w:rPr>
          <w:rFonts w:asciiTheme="minorHAnsi" w:hAnsiTheme="minorHAnsi"/>
        </w:rPr>
        <w:t>R</w:t>
      </w:r>
      <w:r w:rsidRPr="005D09D1">
        <w:rPr>
          <w:rFonts w:asciiTheme="minorHAnsi" w:eastAsia="Avenir-Book" w:hAnsiTheme="minorHAnsi" w:cs="Avenir-Book"/>
        </w:rPr>
        <w:t>etour des transpondeurs, dans un contenant large « en vrac »</w:t>
      </w:r>
    </w:p>
    <w:p w:rsidR="00CE4DD7" w:rsidRPr="00CE4DD7" w:rsidRDefault="00CE4DD7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eastAsia="Avenir-Book" w:hAnsiTheme="minorHAnsi" w:cs="Avenir-Book"/>
        </w:rPr>
        <w:t>En cas d’utilisation de micro : un micro par intervenant. Aucun échange de micro</w:t>
      </w:r>
    </w:p>
    <w:p w:rsidR="00CE4DD7" w:rsidRPr="00CE4DD7" w:rsidRDefault="00CE4DD7" w:rsidP="006D39EB">
      <w:pPr>
        <w:pStyle w:val="Quotations"/>
        <w:numPr>
          <w:ilvl w:val="0"/>
          <w:numId w:val="1"/>
        </w:numPr>
        <w:spacing w:line="240" w:lineRule="exact"/>
        <w:ind w:left="357" w:hanging="357"/>
        <w:rPr>
          <w:rFonts w:asciiTheme="minorHAnsi" w:hAnsiTheme="minorHAnsi"/>
        </w:rPr>
      </w:pPr>
      <w:r w:rsidRPr="00CE4DD7">
        <w:rPr>
          <w:rFonts w:asciiTheme="minorHAnsi" w:eastAsia="Avenir-Book" w:hAnsiTheme="minorHAnsi" w:cs="Avenir-Book"/>
        </w:rPr>
        <w:t>Utilisation des radios : une radio par bénévole dédié, pas d'échange des radios entre bénévoles</w:t>
      </w:r>
      <w:r>
        <w:rPr>
          <w:rFonts w:asciiTheme="minorHAnsi" w:eastAsia="Avenir-Book" w:hAnsiTheme="minorHAnsi" w:cs="Avenir-Book"/>
        </w:rPr>
        <w:t>.</w:t>
      </w:r>
    </w:p>
    <w:p w:rsidR="006D39EB" w:rsidRDefault="006D39EB" w:rsidP="00CE4DD7">
      <w:pPr>
        <w:pStyle w:val="Quotations"/>
        <w:spacing w:after="225"/>
        <w:ind w:left="0"/>
        <w:rPr>
          <w:rFonts w:asciiTheme="minorHAnsi" w:hAnsiTheme="minorHAnsi"/>
          <w:b/>
        </w:rPr>
      </w:pPr>
    </w:p>
    <w:p w:rsidR="005D09D1" w:rsidRDefault="005D09D1" w:rsidP="00CE4DD7">
      <w:pPr>
        <w:pStyle w:val="Quotations"/>
        <w:spacing w:after="225"/>
        <w:ind w:left="0"/>
        <w:rPr>
          <w:rFonts w:asciiTheme="minorHAnsi" w:hAnsiTheme="minorHAnsi"/>
          <w:b/>
        </w:rPr>
      </w:pPr>
    </w:p>
    <w:p w:rsidR="005D09D1" w:rsidRDefault="005D09D1" w:rsidP="00CE4DD7">
      <w:pPr>
        <w:pStyle w:val="Quotations"/>
        <w:spacing w:after="225"/>
        <w:ind w:left="0"/>
        <w:rPr>
          <w:rFonts w:asciiTheme="minorHAnsi" w:hAnsiTheme="minorHAnsi"/>
          <w:b/>
        </w:rPr>
      </w:pPr>
    </w:p>
    <w:p w:rsidR="005D09D1" w:rsidRDefault="005D09D1" w:rsidP="00CE4DD7">
      <w:pPr>
        <w:pStyle w:val="Quotations"/>
        <w:spacing w:after="225"/>
        <w:ind w:left="0"/>
        <w:rPr>
          <w:rFonts w:asciiTheme="minorHAnsi" w:hAnsiTheme="minorHAnsi"/>
          <w:b/>
        </w:rPr>
      </w:pPr>
    </w:p>
    <w:p w:rsidR="00FD1B5D" w:rsidRPr="00CE4DD7" w:rsidRDefault="00B742AE" w:rsidP="000C77D0">
      <w:pPr>
        <w:pStyle w:val="Quotations"/>
        <w:spacing w:after="225"/>
        <w:ind w:left="0"/>
        <w:jc w:val="center"/>
        <w:rPr>
          <w:rFonts w:asciiTheme="minorHAnsi" w:hAnsiTheme="minorHAnsi"/>
          <w:b/>
        </w:rPr>
      </w:pPr>
      <w:r w:rsidRPr="00CE4DD7">
        <w:rPr>
          <w:rFonts w:asciiTheme="minorHAnsi" w:hAnsiTheme="minorHAnsi"/>
          <w:b/>
        </w:rPr>
        <w:lastRenderedPageBreak/>
        <w:t>Dans les espaces fermés (</w:t>
      </w:r>
      <w:r w:rsidR="000C77D0">
        <w:rPr>
          <w:rFonts w:asciiTheme="minorHAnsi" w:hAnsiTheme="minorHAnsi"/>
          <w:b/>
        </w:rPr>
        <w:t xml:space="preserve">chalet d’accueil </w:t>
      </w:r>
      <w:proofErr w:type="spellStart"/>
      <w:r w:rsidR="000C77D0">
        <w:rPr>
          <w:rFonts w:asciiTheme="minorHAnsi" w:hAnsiTheme="minorHAnsi"/>
          <w:b/>
        </w:rPr>
        <w:t>Castérino</w:t>
      </w:r>
      <w:proofErr w:type="spellEnd"/>
      <w:r w:rsidR="000C77D0">
        <w:rPr>
          <w:rFonts w:asciiTheme="minorHAnsi" w:hAnsiTheme="minorHAnsi"/>
          <w:b/>
        </w:rPr>
        <w:t xml:space="preserve">, </w:t>
      </w:r>
      <w:r w:rsidRPr="00CE4DD7">
        <w:rPr>
          <w:rFonts w:asciiTheme="minorHAnsi" w:hAnsiTheme="minorHAnsi"/>
          <w:b/>
        </w:rPr>
        <w:t>bureaux organisation</w:t>
      </w:r>
      <w:r w:rsidR="005D09D1">
        <w:rPr>
          <w:rFonts w:asciiTheme="minorHAnsi" w:hAnsiTheme="minorHAnsi"/>
          <w:b/>
        </w:rPr>
        <w:t>, navettes</w:t>
      </w:r>
      <w:r w:rsidRPr="00CE4DD7">
        <w:rPr>
          <w:rFonts w:asciiTheme="minorHAnsi" w:hAnsiTheme="minorHAnsi"/>
          <w:b/>
        </w:rPr>
        <w:t>) :</w:t>
      </w:r>
    </w:p>
    <w:p w:rsidR="00FD1B5D" w:rsidRPr="00395E64" w:rsidRDefault="00CE4DD7" w:rsidP="00395E64">
      <w:pPr>
        <w:pStyle w:val="Standard"/>
        <w:numPr>
          <w:ilvl w:val="0"/>
          <w:numId w:val="5"/>
        </w:numPr>
        <w:autoSpaceDE w:val="0"/>
        <w:rPr>
          <w:rFonts w:asciiTheme="minorHAnsi" w:eastAsia="FontAwesome" w:hAnsiTheme="minorHAnsi" w:cs="FontAwesome"/>
        </w:rPr>
      </w:pPr>
      <w:r w:rsidRPr="00395E64">
        <w:rPr>
          <w:rFonts w:asciiTheme="minorHAnsi" w:eastAsia="FontAwesome" w:hAnsiTheme="minorHAnsi" w:cs="FontAwesome"/>
        </w:rPr>
        <w:t>M</w:t>
      </w:r>
      <w:r w:rsidR="00B742AE" w:rsidRPr="00395E64">
        <w:rPr>
          <w:rFonts w:asciiTheme="minorHAnsi" w:eastAsia="FontAwesome" w:hAnsiTheme="minorHAnsi" w:cs="FontAwesome"/>
        </w:rPr>
        <w:t xml:space="preserve">ise à disposition de solution </w:t>
      </w:r>
      <w:r w:rsidRPr="00395E64">
        <w:rPr>
          <w:rFonts w:asciiTheme="minorHAnsi" w:eastAsia="FontAwesome" w:hAnsiTheme="minorHAnsi" w:cs="FontAwesome"/>
        </w:rPr>
        <w:t>hydro alcoolique</w:t>
      </w:r>
    </w:p>
    <w:p w:rsidR="00FD1B5D" w:rsidRPr="00395E64" w:rsidRDefault="000C77D0" w:rsidP="00395E64">
      <w:pPr>
        <w:pStyle w:val="Standard"/>
        <w:numPr>
          <w:ilvl w:val="0"/>
          <w:numId w:val="5"/>
        </w:numPr>
        <w:autoSpaceDE w:val="0"/>
        <w:rPr>
          <w:rFonts w:asciiTheme="minorHAnsi" w:eastAsia="FontAwesome" w:hAnsiTheme="minorHAnsi" w:cs="FontAwesome"/>
        </w:rPr>
      </w:pPr>
      <w:r w:rsidRPr="00395E64">
        <w:rPr>
          <w:rFonts w:asciiTheme="minorHAnsi" w:eastAsia="FontAwesome" w:hAnsiTheme="minorHAnsi" w:cs="FontAwesome"/>
        </w:rPr>
        <w:t xml:space="preserve">Port du masque </w:t>
      </w:r>
    </w:p>
    <w:p w:rsidR="00FD1B5D" w:rsidRPr="00395E64" w:rsidRDefault="00B742AE" w:rsidP="00395E64">
      <w:pPr>
        <w:pStyle w:val="Standard"/>
        <w:numPr>
          <w:ilvl w:val="0"/>
          <w:numId w:val="5"/>
        </w:numPr>
        <w:autoSpaceDE w:val="0"/>
        <w:rPr>
          <w:rFonts w:asciiTheme="minorHAnsi" w:eastAsia="FontAwesome" w:hAnsiTheme="minorHAnsi" w:cs="FontAwesome"/>
        </w:rPr>
      </w:pPr>
      <w:r w:rsidRPr="00395E64">
        <w:rPr>
          <w:rFonts w:asciiTheme="minorHAnsi" w:eastAsia="FontAwesome" w:hAnsiTheme="minorHAnsi" w:cs="FontAwesome"/>
        </w:rPr>
        <w:t>Distanciation des espaces de travail</w:t>
      </w:r>
    </w:p>
    <w:p w:rsidR="00FD1B5D" w:rsidRPr="00395E64" w:rsidRDefault="00B742AE" w:rsidP="00395E64">
      <w:pPr>
        <w:pStyle w:val="Standard"/>
        <w:numPr>
          <w:ilvl w:val="0"/>
          <w:numId w:val="5"/>
        </w:numPr>
        <w:autoSpaceDE w:val="0"/>
        <w:rPr>
          <w:rFonts w:asciiTheme="minorHAnsi" w:eastAsia="FontAwesome" w:hAnsiTheme="minorHAnsi" w:cs="FontAwesome"/>
        </w:rPr>
      </w:pPr>
      <w:r w:rsidRPr="00395E64">
        <w:rPr>
          <w:rFonts w:asciiTheme="minorHAnsi" w:eastAsia="FontAwesome" w:hAnsiTheme="minorHAnsi" w:cs="FontAwesome"/>
        </w:rPr>
        <w:t>Création d’un sens de circulation pour éviter les croisements</w:t>
      </w:r>
    </w:p>
    <w:p w:rsidR="00FD1B5D" w:rsidRPr="00395E64" w:rsidRDefault="00B742AE" w:rsidP="00395E64">
      <w:pPr>
        <w:pStyle w:val="Standard"/>
        <w:numPr>
          <w:ilvl w:val="0"/>
          <w:numId w:val="5"/>
        </w:numPr>
        <w:autoSpaceDE w:val="0"/>
        <w:rPr>
          <w:rFonts w:asciiTheme="minorHAnsi" w:eastAsia="FontAwesome" w:hAnsiTheme="minorHAnsi" w:cs="FontAwesome"/>
        </w:rPr>
      </w:pPr>
      <w:r w:rsidRPr="00395E64">
        <w:rPr>
          <w:rFonts w:asciiTheme="minorHAnsi" w:eastAsia="FontAwesome" w:hAnsiTheme="minorHAnsi" w:cs="FontAwesome"/>
        </w:rPr>
        <w:t>Accès limités aux strictes personnes de l'organisation habilitées</w:t>
      </w:r>
      <w:bookmarkStart w:id="0" w:name="_GoBack"/>
      <w:bookmarkEnd w:id="0"/>
    </w:p>
    <w:p w:rsidR="00FD1B5D" w:rsidRPr="00395E64" w:rsidRDefault="00B742AE" w:rsidP="00395E64">
      <w:pPr>
        <w:pStyle w:val="Standard"/>
        <w:numPr>
          <w:ilvl w:val="0"/>
          <w:numId w:val="5"/>
        </w:numPr>
        <w:autoSpaceDE w:val="0"/>
        <w:rPr>
          <w:rFonts w:asciiTheme="minorHAnsi" w:eastAsia="FontAwesome" w:hAnsiTheme="minorHAnsi" w:cs="FontAwesome"/>
        </w:rPr>
      </w:pPr>
      <w:r w:rsidRPr="00395E64">
        <w:rPr>
          <w:rFonts w:asciiTheme="minorHAnsi" w:eastAsia="FontAwesome" w:hAnsiTheme="minorHAnsi" w:cs="FontAwesome"/>
        </w:rPr>
        <w:t>Nettoyage et désinfection des espaces en fin d'utilisation</w:t>
      </w:r>
    </w:p>
    <w:p w:rsidR="000C77D0" w:rsidRDefault="000C77D0" w:rsidP="00CE4DD7">
      <w:pPr>
        <w:pStyle w:val="Quotations"/>
        <w:ind w:left="0"/>
        <w:rPr>
          <w:rFonts w:asciiTheme="minorHAnsi" w:eastAsia="Avenir-Heavy" w:hAnsiTheme="minorHAnsi" w:cs="Avenir-Heavy"/>
          <w:b/>
        </w:rPr>
      </w:pPr>
    </w:p>
    <w:p w:rsidR="00CE4DD7" w:rsidRDefault="00B742AE" w:rsidP="000C77D0">
      <w:pPr>
        <w:pStyle w:val="Quotations"/>
        <w:ind w:left="0"/>
        <w:jc w:val="center"/>
        <w:rPr>
          <w:rFonts w:asciiTheme="minorHAnsi" w:eastAsia="Avenir-Book" w:hAnsiTheme="minorHAnsi" w:cs="Avenir-Book"/>
        </w:rPr>
      </w:pPr>
      <w:r w:rsidRPr="00CE4DD7">
        <w:rPr>
          <w:rFonts w:asciiTheme="minorHAnsi" w:eastAsia="Avenir-Heavy" w:hAnsiTheme="minorHAnsi" w:cs="Avenir-Heavy"/>
          <w:b/>
        </w:rPr>
        <w:t>Espaces sportifs (</w:t>
      </w:r>
      <w:r w:rsidRPr="00CE4DD7">
        <w:rPr>
          <w:rFonts w:asciiTheme="minorHAnsi" w:eastAsia="Avenir-Book" w:hAnsiTheme="minorHAnsi" w:cs="Avenir-Book"/>
          <w:b/>
        </w:rPr>
        <w:t>zone départ, arrivée, ravitaillement…)</w:t>
      </w:r>
      <w:r w:rsidRPr="00CE4DD7">
        <w:rPr>
          <w:rFonts w:asciiTheme="minorHAnsi" w:eastAsia="Avenir-Book" w:hAnsiTheme="minorHAnsi" w:cs="Avenir-Book"/>
        </w:rPr>
        <w:t> :</w:t>
      </w:r>
    </w:p>
    <w:p w:rsidR="00CE4DD7" w:rsidRPr="00395E64" w:rsidRDefault="00B742AE" w:rsidP="00395E64">
      <w:pPr>
        <w:pStyle w:val="Standard"/>
        <w:numPr>
          <w:ilvl w:val="0"/>
          <w:numId w:val="5"/>
        </w:numPr>
        <w:autoSpaceDE w:val="0"/>
        <w:rPr>
          <w:rFonts w:asciiTheme="minorHAnsi" w:eastAsia="FontAwesome" w:hAnsiTheme="minorHAnsi" w:cs="FontAwesome"/>
        </w:rPr>
      </w:pPr>
      <w:r w:rsidRPr="00395E64">
        <w:rPr>
          <w:rFonts w:asciiTheme="minorHAnsi" w:eastAsia="FontAwesome" w:hAnsiTheme="minorHAnsi" w:cs="FontAwesome"/>
        </w:rPr>
        <w:t>accès limité aux coureurs et aux bénévoles habilités</w:t>
      </w:r>
    </w:p>
    <w:p w:rsidR="00CE4DD7" w:rsidRPr="00395E64" w:rsidRDefault="00CE4DD7" w:rsidP="00395E64">
      <w:pPr>
        <w:pStyle w:val="Standard"/>
        <w:numPr>
          <w:ilvl w:val="0"/>
          <w:numId w:val="5"/>
        </w:numPr>
        <w:autoSpaceDE w:val="0"/>
        <w:rPr>
          <w:rFonts w:asciiTheme="minorHAnsi" w:eastAsia="FontAwesome" w:hAnsiTheme="minorHAnsi" w:cs="FontAwesome"/>
        </w:rPr>
      </w:pPr>
      <w:r w:rsidRPr="00395E64">
        <w:rPr>
          <w:rFonts w:asciiTheme="minorHAnsi" w:eastAsia="FontAwesome" w:hAnsiTheme="minorHAnsi" w:cs="FontAwesome"/>
        </w:rPr>
        <w:t>port du masque requis</w:t>
      </w:r>
    </w:p>
    <w:p w:rsidR="006D39EB" w:rsidRDefault="006D39EB" w:rsidP="00CE4DD7">
      <w:pPr>
        <w:pStyle w:val="Quotations"/>
        <w:ind w:left="0"/>
        <w:rPr>
          <w:rFonts w:asciiTheme="minorHAnsi" w:eastAsia="Avenir-Heavy" w:hAnsiTheme="minorHAnsi" w:cs="Avenir-Heavy"/>
          <w:b/>
        </w:rPr>
      </w:pPr>
    </w:p>
    <w:p w:rsidR="00FD1B5D" w:rsidRPr="00CE4DD7" w:rsidRDefault="00B742AE" w:rsidP="000C77D0">
      <w:pPr>
        <w:pStyle w:val="Quotations"/>
        <w:ind w:left="0"/>
        <w:jc w:val="center"/>
        <w:rPr>
          <w:rFonts w:asciiTheme="minorHAnsi" w:hAnsiTheme="minorHAnsi"/>
          <w:b/>
        </w:rPr>
      </w:pPr>
      <w:r w:rsidRPr="00CE4DD7">
        <w:rPr>
          <w:rFonts w:asciiTheme="minorHAnsi" w:eastAsia="Avenir-Heavy" w:hAnsiTheme="minorHAnsi" w:cs="Avenir-Heavy"/>
          <w:b/>
        </w:rPr>
        <w:t>Protocole : en extérieur</w:t>
      </w:r>
      <w:r w:rsidR="000C77D0">
        <w:rPr>
          <w:rFonts w:asciiTheme="minorHAnsi" w:eastAsia="Avenir-Heavy" w:hAnsiTheme="minorHAnsi" w:cs="Avenir-Heavy"/>
          <w:b/>
        </w:rPr>
        <w:t xml:space="preserve"> </w:t>
      </w:r>
      <w:r w:rsidRPr="00CE4DD7">
        <w:rPr>
          <w:rFonts w:asciiTheme="minorHAnsi" w:eastAsia="Avenir-Heavy" w:hAnsiTheme="minorHAnsi" w:cs="Avenir-Heavy"/>
          <w:b/>
        </w:rPr>
        <w:t>place de la mairie, sous barnum ouvert</w:t>
      </w:r>
    </w:p>
    <w:p w:rsidR="000779A9" w:rsidRDefault="00CE4DD7" w:rsidP="000779A9">
      <w:pPr>
        <w:pStyle w:val="Standard"/>
        <w:numPr>
          <w:ilvl w:val="0"/>
          <w:numId w:val="4"/>
        </w:numPr>
        <w:autoSpaceDE w:val="0"/>
        <w:rPr>
          <w:rFonts w:asciiTheme="minorHAnsi" w:eastAsia="Avenir-Book" w:hAnsiTheme="minorHAnsi" w:cs="Avenir-Book"/>
        </w:rPr>
      </w:pPr>
      <w:r>
        <w:rPr>
          <w:rFonts w:asciiTheme="minorHAnsi" w:eastAsia="Avenir-Book" w:hAnsiTheme="minorHAnsi" w:cs="Avenir-Book"/>
        </w:rPr>
        <w:t>R</w:t>
      </w:r>
      <w:r w:rsidR="00B742AE" w:rsidRPr="00CE4DD7">
        <w:rPr>
          <w:rFonts w:asciiTheme="minorHAnsi" w:eastAsia="Avenir-Book" w:hAnsiTheme="minorHAnsi" w:cs="Avenir-Book"/>
        </w:rPr>
        <w:t>emise de</w:t>
      </w:r>
      <w:r>
        <w:rPr>
          <w:rFonts w:asciiTheme="minorHAnsi" w:eastAsia="Avenir-Book" w:hAnsiTheme="minorHAnsi" w:cs="Avenir-Book"/>
        </w:rPr>
        <w:t>s</w:t>
      </w:r>
      <w:r w:rsidR="00B742AE" w:rsidRPr="00CE4DD7">
        <w:rPr>
          <w:rFonts w:asciiTheme="minorHAnsi" w:eastAsia="Avenir-Book" w:hAnsiTheme="minorHAnsi" w:cs="Avenir-Book"/>
        </w:rPr>
        <w:t xml:space="preserve"> trophées</w:t>
      </w:r>
      <w:r>
        <w:rPr>
          <w:rFonts w:asciiTheme="minorHAnsi" w:eastAsia="Avenir-Book" w:hAnsiTheme="minorHAnsi" w:cs="Avenir-Book"/>
        </w:rPr>
        <w:t xml:space="preserve"> sur podium</w:t>
      </w:r>
      <w:r w:rsidR="00B742AE" w:rsidRPr="00CE4DD7">
        <w:rPr>
          <w:rFonts w:asciiTheme="minorHAnsi" w:eastAsia="Avenir-Book" w:hAnsiTheme="minorHAnsi" w:cs="Avenir-Book"/>
        </w:rPr>
        <w:t xml:space="preserve"> aux trois premiers</w:t>
      </w:r>
      <w:r>
        <w:rPr>
          <w:rFonts w:asciiTheme="minorHAnsi" w:eastAsia="Avenir-Book" w:hAnsiTheme="minorHAnsi" w:cs="Avenir-Book"/>
        </w:rPr>
        <w:t xml:space="preserve"> du scratch uniquement </w:t>
      </w:r>
    </w:p>
    <w:p w:rsidR="000779A9" w:rsidRPr="00CE4DD7" w:rsidRDefault="000779A9" w:rsidP="000779A9">
      <w:pPr>
        <w:pStyle w:val="Standard"/>
        <w:numPr>
          <w:ilvl w:val="0"/>
          <w:numId w:val="4"/>
        </w:numPr>
        <w:autoSpaceDE w:val="0"/>
        <w:rPr>
          <w:rFonts w:asciiTheme="minorHAnsi" w:eastAsia="Avenir-Heavy" w:hAnsiTheme="minorHAnsi" w:cs="Avenir-Heavy"/>
        </w:rPr>
      </w:pPr>
      <w:r w:rsidRPr="00CE4DD7">
        <w:rPr>
          <w:rFonts w:asciiTheme="minorHAnsi" w:eastAsia="Avenir-Book" w:hAnsiTheme="minorHAnsi" w:cs="Avenir-Book"/>
        </w:rPr>
        <w:t>Accès au podium et aux trophées limité aux coureurs et aux membres de l'organisation habilités</w:t>
      </w:r>
    </w:p>
    <w:p w:rsidR="000779A9" w:rsidRPr="00CE4DD7" w:rsidRDefault="000779A9" w:rsidP="000779A9">
      <w:pPr>
        <w:pStyle w:val="Standard"/>
        <w:numPr>
          <w:ilvl w:val="0"/>
          <w:numId w:val="4"/>
        </w:numPr>
        <w:autoSpaceDE w:val="0"/>
        <w:rPr>
          <w:rFonts w:asciiTheme="minorHAnsi" w:eastAsia="Avenir-Heavy" w:hAnsiTheme="minorHAnsi" w:cs="Avenir-Heavy"/>
        </w:rPr>
      </w:pPr>
      <w:r w:rsidRPr="00CE4DD7">
        <w:rPr>
          <w:rFonts w:asciiTheme="minorHAnsi" w:eastAsia="Avenir-Book" w:hAnsiTheme="minorHAnsi" w:cs="Avenir-Book"/>
        </w:rPr>
        <w:t>Remise des prix sans hôtes ou hôtesses et sans serrage de main ni bises</w:t>
      </w:r>
    </w:p>
    <w:p w:rsidR="000779A9" w:rsidRPr="00CE4DD7" w:rsidRDefault="000779A9" w:rsidP="000779A9">
      <w:pPr>
        <w:pStyle w:val="Standard"/>
        <w:numPr>
          <w:ilvl w:val="0"/>
          <w:numId w:val="4"/>
        </w:numPr>
        <w:autoSpaceDE w:val="0"/>
        <w:rPr>
          <w:rFonts w:asciiTheme="minorHAnsi" w:eastAsia="Avenir-Heavy" w:hAnsiTheme="minorHAnsi" w:cs="Avenir-Heavy"/>
        </w:rPr>
      </w:pPr>
      <w:r>
        <w:rPr>
          <w:rFonts w:asciiTheme="minorHAnsi" w:eastAsia="Avenir-Book" w:hAnsiTheme="minorHAnsi" w:cs="Avenir-Book"/>
        </w:rPr>
        <w:t>Maintien des distances</w:t>
      </w:r>
      <w:r w:rsidRPr="00CE4DD7">
        <w:rPr>
          <w:rFonts w:asciiTheme="minorHAnsi" w:eastAsia="Avenir-Book" w:hAnsiTheme="minorHAnsi" w:cs="Avenir-Book"/>
        </w:rPr>
        <w:t xml:space="preserve"> entre le speaker, les officiels et les sportifs</w:t>
      </w:r>
    </w:p>
    <w:p w:rsidR="000779A9" w:rsidRPr="00CE4DD7" w:rsidRDefault="000779A9" w:rsidP="000779A9">
      <w:pPr>
        <w:pStyle w:val="Standard"/>
        <w:numPr>
          <w:ilvl w:val="0"/>
          <w:numId w:val="4"/>
        </w:numPr>
        <w:autoSpaceDE w:val="0"/>
        <w:rPr>
          <w:rFonts w:asciiTheme="minorHAnsi" w:eastAsia="Avenir-Heavy" w:hAnsiTheme="minorHAnsi" w:cs="Avenir-Heavy"/>
        </w:rPr>
      </w:pPr>
      <w:r w:rsidRPr="00CE4DD7">
        <w:rPr>
          <w:rFonts w:asciiTheme="minorHAnsi" w:eastAsia="Avenir-Book" w:hAnsiTheme="minorHAnsi" w:cs="Avenir-Book"/>
        </w:rPr>
        <w:t>Rappel au public de la distanciation requise</w:t>
      </w:r>
    </w:p>
    <w:p w:rsidR="00FD1B5D" w:rsidRPr="000779A9" w:rsidRDefault="000779A9" w:rsidP="000779A9">
      <w:pPr>
        <w:pStyle w:val="Standard"/>
        <w:numPr>
          <w:ilvl w:val="0"/>
          <w:numId w:val="4"/>
        </w:numPr>
        <w:autoSpaceDE w:val="0"/>
        <w:rPr>
          <w:rFonts w:asciiTheme="minorHAnsi" w:eastAsia="Avenir-Heavy" w:hAnsiTheme="minorHAnsi" w:cs="Avenir-Heavy"/>
        </w:rPr>
      </w:pPr>
      <w:r w:rsidRPr="000779A9">
        <w:rPr>
          <w:rFonts w:asciiTheme="minorHAnsi" w:eastAsia="Avenir-Book" w:hAnsiTheme="minorHAnsi" w:cs="Avenir-Book"/>
        </w:rPr>
        <w:t>Pas d'échanges de micro</w:t>
      </w:r>
    </w:p>
    <w:p w:rsidR="00FD1B5D" w:rsidRPr="000779A9" w:rsidRDefault="00B742AE" w:rsidP="000779A9">
      <w:pPr>
        <w:pStyle w:val="Standard"/>
        <w:numPr>
          <w:ilvl w:val="0"/>
          <w:numId w:val="4"/>
        </w:numPr>
        <w:autoSpaceDE w:val="0"/>
        <w:rPr>
          <w:rFonts w:asciiTheme="minorHAnsi" w:eastAsia="Avenir-Heavy" w:hAnsiTheme="minorHAnsi" w:cs="Avenir-Heavy"/>
        </w:rPr>
      </w:pPr>
      <w:r w:rsidRPr="000779A9">
        <w:rPr>
          <w:rFonts w:asciiTheme="minorHAnsi" w:eastAsia="Avenir-Book" w:hAnsiTheme="minorHAnsi" w:cs="Avenir-Book"/>
        </w:rPr>
        <w:t xml:space="preserve">Présence </w:t>
      </w:r>
      <w:r w:rsidR="000779A9" w:rsidRPr="000779A9">
        <w:rPr>
          <w:rFonts w:asciiTheme="minorHAnsi" w:eastAsia="Avenir-Book" w:hAnsiTheme="minorHAnsi" w:cs="Avenir-Book"/>
        </w:rPr>
        <w:t>de</w:t>
      </w:r>
      <w:r w:rsidRPr="000779A9">
        <w:rPr>
          <w:rFonts w:asciiTheme="minorHAnsi" w:eastAsia="Avenir-Book" w:hAnsiTheme="minorHAnsi" w:cs="Avenir-Book"/>
        </w:rPr>
        <w:t xml:space="preserve"> distributeur</w:t>
      </w:r>
      <w:r w:rsidR="000779A9">
        <w:rPr>
          <w:rFonts w:asciiTheme="minorHAnsi" w:eastAsia="Avenir-Book" w:hAnsiTheme="minorHAnsi" w:cs="Avenir-Book"/>
        </w:rPr>
        <w:t>s</w:t>
      </w:r>
      <w:r w:rsidRPr="000779A9">
        <w:rPr>
          <w:rFonts w:asciiTheme="minorHAnsi" w:eastAsia="Avenir-Book" w:hAnsiTheme="minorHAnsi" w:cs="Avenir-Book"/>
        </w:rPr>
        <w:t xml:space="preserve"> de solution </w:t>
      </w:r>
      <w:r w:rsidR="00395E64" w:rsidRPr="00CE4DD7">
        <w:rPr>
          <w:rFonts w:asciiTheme="minorHAnsi" w:hAnsiTheme="minorHAnsi"/>
        </w:rPr>
        <w:t>hydro-alcoolique</w:t>
      </w:r>
      <w:r w:rsidRPr="000779A9">
        <w:rPr>
          <w:rFonts w:asciiTheme="minorHAnsi" w:eastAsia="Avenir-Book" w:hAnsiTheme="minorHAnsi" w:cs="Avenir-Book"/>
        </w:rPr>
        <w:t xml:space="preserve"> à l’entr</w:t>
      </w:r>
      <w:r w:rsidR="00CE4DD7" w:rsidRPr="000779A9">
        <w:rPr>
          <w:rFonts w:asciiTheme="minorHAnsi" w:eastAsia="Avenir-Book" w:hAnsiTheme="minorHAnsi" w:cs="Avenir-Book"/>
        </w:rPr>
        <w:t xml:space="preserve">ée et à la sortie de la zone </w:t>
      </w:r>
      <w:r w:rsidRPr="000779A9">
        <w:rPr>
          <w:rFonts w:asciiTheme="minorHAnsi" w:eastAsia="Avenir-Book" w:hAnsiTheme="minorHAnsi" w:cs="Avenir-Book"/>
        </w:rPr>
        <w:t>protocolaire</w:t>
      </w:r>
    </w:p>
    <w:p w:rsidR="00CE4DD7" w:rsidRPr="00CE4DD7" w:rsidRDefault="00CE4DD7">
      <w:pPr>
        <w:pStyle w:val="Standard"/>
        <w:autoSpaceDE w:val="0"/>
        <w:rPr>
          <w:rFonts w:asciiTheme="minorHAnsi" w:hAnsiTheme="minorHAnsi"/>
        </w:rPr>
      </w:pPr>
    </w:p>
    <w:p w:rsidR="00FD1B5D" w:rsidRDefault="00B742AE" w:rsidP="000C77D0">
      <w:pPr>
        <w:pStyle w:val="Standard"/>
        <w:autoSpaceDE w:val="0"/>
        <w:jc w:val="center"/>
        <w:rPr>
          <w:rFonts w:asciiTheme="minorHAnsi" w:eastAsia="Avenir-Heavy" w:hAnsiTheme="minorHAnsi" w:cs="Avenir-Heavy"/>
          <w:b/>
        </w:rPr>
      </w:pPr>
      <w:r w:rsidRPr="000779A9">
        <w:rPr>
          <w:rFonts w:asciiTheme="minorHAnsi" w:eastAsia="Avenir-Heavy" w:hAnsiTheme="minorHAnsi" w:cs="Avenir-Heavy"/>
          <w:b/>
        </w:rPr>
        <w:t>Restauration et ravitaillements</w:t>
      </w:r>
    </w:p>
    <w:p w:rsidR="000779A9" w:rsidRPr="000779A9" w:rsidRDefault="000779A9">
      <w:pPr>
        <w:pStyle w:val="Standard"/>
        <w:autoSpaceDE w:val="0"/>
        <w:rPr>
          <w:rFonts w:asciiTheme="minorHAnsi" w:eastAsia="Avenir-Heavy" w:hAnsiTheme="minorHAnsi" w:cs="Avenir-Heavy"/>
          <w:b/>
        </w:rPr>
      </w:pPr>
    </w:p>
    <w:p w:rsidR="00FD1B5D" w:rsidRPr="000C77D0" w:rsidRDefault="00B742AE" w:rsidP="000779A9">
      <w:pPr>
        <w:pStyle w:val="Standard"/>
        <w:numPr>
          <w:ilvl w:val="0"/>
          <w:numId w:val="5"/>
        </w:numPr>
        <w:autoSpaceDE w:val="0"/>
        <w:rPr>
          <w:rFonts w:asciiTheme="minorHAnsi" w:eastAsia="Avenir-Heavy" w:hAnsiTheme="minorHAnsi" w:cs="Avenir-Heavy"/>
        </w:rPr>
      </w:pPr>
      <w:r w:rsidRPr="00CE4DD7">
        <w:rPr>
          <w:rFonts w:asciiTheme="minorHAnsi" w:eastAsia="FontAwesome" w:hAnsiTheme="minorHAnsi" w:cs="FontAwesome"/>
        </w:rPr>
        <w:t>Présence de d</w:t>
      </w:r>
      <w:r w:rsidRPr="00CE4DD7">
        <w:rPr>
          <w:rFonts w:asciiTheme="minorHAnsi" w:eastAsia="Avenir-Book" w:hAnsiTheme="minorHAnsi" w:cs="Avenir-Book"/>
        </w:rPr>
        <w:t>istributeur</w:t>
      </w:r>
      <w:r w:rsidR="000779A9">
        <w:rPr>
          <w:rFonts w:asciiTheme="minorHAnsi" w:eastAsia="Avenir-Book" w:hAnsiTheme="minorHAnsi" w:cs="Avenir-Book"/>
        </w:rPr>
        <w:t>s</w:t>
      </w:r>
      <w:r w:rsidR="000C77D0">
        <w:rPr>
          <w:rFonts w:asciiTheme="minorHAnsi" w:eastAsia="Avenir-Book" w:hAnsiTheme="minorHAnsi" w:cs="Avenir-Book"/>
        </w:rPr>
        <w:t xml:space="preserve"> de solution </w:t>
      </w:r>
      <w:r w:rsidR="00395E64" w:rsidRPr="00CE4DD7">
        <w:rPr>
          <w:rFonts w:asciiTheme="minorHAnsi" w:hAnsiTheme="minorHAnsi"/>
        </w:rPr>
        <w:t>hydro-alcoolique</w:t>
      </w:r>
    </w:p>
    <w:p w:rsidR="000C77D0" w:rsidRPr="00CE4DD7" w:rsidRDefault="000C77D0" w:rsidP="000779A9">
      <w:pPr>
        <w:pStyle w:val="Standard"/>
        <w:numPr>
          <w:ilvl w:val="0"/>
          <w:numId w:val="5"/>
        </w:numPr>
        <w:autoSpaceDE w:val="0"/>
        <w:rPr>
          <w:rFonts w:asciiTheme="minorHAnsi" w:eastAsia="Avenir-Heavy" w:hAnsiTheme="minorHAnsi" w:cs="Avenir-Heavy"/>
        </w:rPr>
      </w:pPr>
      <w:r>
        <w:rPr>
          <w:rFonts w:asciiTheme="minorHAnsi" w:eastAsia="Avenir-Book" w:hAnsiTheme="minorHAnsi" w:cs="Avenir-Book"/>
        </w:rPr>
        <w:t>Port du masque requis</w:t>
      </w:r>
    </w:p>
    <w:p w:rsidR="00FD1B5D" w:rsidRPr="00CE4DD7" w:rsidRDefault="00B742AE" w:rsidP="000779A9">
      <w:pPr>
        <w:pStyle w:val="Standard"/>
        <w:numPr>
          <w:ilvl w:val="0"/>
          <w:numId w:val="5"/>
        </w:numPr>
        <w:autoSpaceDE w:val="0"/>
        <w:rPr>
          <w:rFonts w:asciiTheme="minorHAnsi" w:eastAsia="Avenir-Heavy" w:hAnsiTheme="minorHAnsi" w:cs="Avenir-Heavy"/>
        </w:rPr>
      </w:pPr>
      <w:r w:rsidRPr="00CE4DD7">
        <w:rPr>
          <w:rFonts w:asciiTheme="minorHAnsi" w:eastAsia="Avenir-Book" w:hAnsiTheme="minorHAnsi" w:cs="Avenir-Book"/>
        </w:rPr>
        <w:t>Fil d’attente : marquage au sol pour assurer la distance requise</w:t>
      </w:r>
    </w:p>
    <w:p w:rsidR="00FD1B5D" w:rsidRPr="00CE4DD7" w:rsidRDefault="00B742AE" w:rsidP="000779A9">
      <w:pPr>
        <w:pStyle w:val="Standard"/>
        <w:numPr>
          <w:ilvl w:val="0"/>
          <w:numId w:val="5"/>
        </w:numPr>
        <w:autoSpaceDE w:val="0"/>
        <w:rPr>
          <w:rFonts w:asciiTheme="minorHAnsi" w:eastAsia="Avenir-Heavy" w:hAnsiTheme="minorHAnsi" w:cs="Avenir-Heavy"/>
        </w:rPr>
      </w:pPr>
      <w:r w:rsidRPr="00CE4DD7">
        <w:rPr>
          <w:rFonts w:asciiTheme="minorHAnsi" w:eastAsia="FontAwesome" w:hAnsiTheme="minorHAnsi" w:cs="FontAwesome"/>
        </w:rPr>
        <w:t>S</w:t>
      </w:r>
      <w:r w:rsidRPr="00CE4DD7">
        <w:rPr>
          <w:rFonts w:asciiTheme="minorHAnsi" w:eastAsia="Avenir-Book" w:hAnsiTheme="minorHAnsi" w:cs="Avenir-Book"/>
        </w:rPr>
        <w:t>ens de circulation pour éviter les croisements</w:t>
      </w:r>
    </w:p>
    <w:p w:rsidR="00FD1B5D" w:rsidRPr="00CE4DD7" w:rsidRDefault="00B742AE" w:rsidP="000779A9">
      <w:pPr>
        <w:pStyle w:val="Standard"/>
        <w:numPr>
          <w:ilvl w:val="0"/>
          <w:numId w:val="5"/>
        </w:numPr>
        <w:autoSpaceDE w:val="0"/>
        <w:rPr>
          <w:rFonts w:asciiTheme="minorHAnsi" w:hAnsiTheme="minorHAnsi"/>
        </w:rPr>
      </w:pPr>
      <w:r w:rsidRPr="00CE4DD7">
        <w:rPr>
          <w:rFonts w:asciiTheme="minorHAnsi" w:eastAsia="Avenir-Book" w:hAnsiTheme="minorHAnsi" w:cs="Avenir-Book"/>
        </w:rPr>
        <w:t>Remise d'aliments sous emballage individuel (pas de buffet, pas de préparation de repas)</w:t>
      </w:r>
    </w:p>
    <w:p w:rsidR="00FD1B5D" w:rsidRPr="00CE4DD7" w:rsidRDefault="00FD1B5D">
      <w:pPr>
        <w:pStyle w:val="Standard"/>
        <w:autoSpaceDE w:val="0"/>
        <w:rPr>
          <w:rFonts w:asciiTheme="minorHAnsi" w:hAnsiTheme="minorHAnsi"/>
        </w:rPr>
      </w:pPr>
    </w:p>
    <w:p w:rsidR="00FD1B5D" w:rsidRPr="00CE4DD7" w:rsidRDefault="00FD1B5D">
      <w:pPr>
        <w:pStyle w:val="Standard"/>
        <w:autoSpaceDE w:val="0"/>
        <w:rPr>
          <w:rFonts w:asciiTheme="minorHAnsi" w:hAnsiTheme="minorHAnsi"/>
        </w:rPr>
      </w:pPr>
    </w:p>
    <w:sectPr w:rsidR="00FD1B5D" w:rsidRPr="00CE4DD7" w:rsidSect="0012542B">
      <w:footerReference w:type="default" r:id="rId8"/>
      <w:pgSz w:w="11906" w:h="16838"/>
      <w:pgMar w:top="568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27" w:rsidRDefault="00E82327">
      <w:r>
        <w:separator/>
      </w:r>
    </w:p>
  </w:endnote>
  <w:endnote w:type="continuationSeparator" w:id="0">
    <w:p w:rsidR="00E82327" w:rsidRDefault="00E8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Heavy">
    <w:charset w:val="00"/>
    <w:family w:val="auto"/>
    <w:pitch w:val="default"/>
  </w:font>
  <w:font w:name="Avenir-Book">
    <w:charset w:val="00"/>
    <w:family w:val="auto"/>
    <w:pitch w:val="default"/>
  </w:font>
  <w:font w:name="FontAwesom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014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542B" w:rsidRDefault="0012542B" w:rsidP="0012542B">
            <w:pPr>
              <w:pStyle w:val="Pieddepage"/>
              <w:rPr>
                <w:rFonts w:ascii="Calibri" w:hAnsi="Calibri"/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D09D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09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 xml:space="preserve">             </w:t>
            </w:r>
            <w:r>
              <w:rPr>
                <w:rFonts w:ascii="Calibri" w:hAnsi="Calibri"/>
                <w:sz w:val="20"/>
                <w:szCs w:val="20"/>
              </w:rPr>
              <w:t>Source : FFC – Mesures relatives à la lutte contre la propagation du virus covid-19 épreuve de masse</w:t>
            </w:r>
          </w:p>
          <w:p w:rsidR="0012542B" w:rsidRDefault="00E82327" w:rsidP="0012542B">
            <w:pPr>
              <w:pStyle w:val="Pieddepage"/>
            </w:pPr>
          </w:p>
        </w:sdtContent>
      </w:sdt>
    </w:sdtContent>
  </w:sdt>
  <w:p w:rsidR="00020823" w:rsidRPr="0012542B" w:rsidRDefault="00E82327" w:rsidP="001254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27" w:rsidRDefault="00E82327">
      <w:r>
        <w:rPr>
          <w:color w:val="000000"/>
        </w:rPr>
        <w:separator/>
      </w:r>
    </w:p>
  </w:footnote>
  <w:footnote w:type="continuationSeparator" w:id="0">
    <w:p w:rsidR="00E82327" w:rsidRDefault="00E8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F90"/>
    <w:multiLevelType w:val="hybridMultilevel"/>
    <w:tmpl w:val="7930B6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7645"/>
    <w:multiLevelType w:val="hybridMultilevel"/>
    <w:tmpl w:val="052242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C7AA9"/>
    <w:multiLevelType w:val="hybridMultilevel"/>
    <w:tmpl w:val="0B9E1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A72E6"/>
    <w:multiLevelType w:val="hybridMultilevel"/>
    <w:tmpl w:val="4D74C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44576"/>
    <w:multiLevelType w:val="hybridMultilevel"/>
    <w:tmpl w:val="09D449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1B5D"/>
    <w:rsid w:val="000779A9"/>
    <w:rsid w:val="000C77D0"/>
    <w:rsid w:val="0012542B"/>
    <w:rsid w:val="001737C2"/>
    <w:rsid w:val="00395E64"/>
    <w:rsid w:val="005D09D1"/>
    <w:rsid w:val="006D39EB"/>
    <w:rsid w:val="00A91396"/>
    <w:rsid w:val="00AD23CA"/>
    <w:rsid w:val="00B742AE"/>
    <w:rsid w:val="00CC7F15"/>
    <w:rsid w:val="00CE4DD7"/>
    <w:rsid w:val="00E82327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unhideWhenUsed/>
    <w:rsid w:val="001254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2542B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25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unhideWhenUsed/>
    <w:rsid w:val="0012542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2542B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2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Milano</dc:creator>
  <cp:lastModifiedBy>Morgan Milano</cp:lastModifiedBy>
  <cp:revision>9</cp:revision>
  <cp:lastPrinted>2020-09-24T07:54:00Z</cp:lastPrinted>
  <dcterms:created xsi:type="dcterms:W3CDTF">2020-09-13T08:38:00Z</dcterms:created>
  <dcterms:modified xsi:type="dcterms:W3CDTF">2020-09-25T07:05:00Z</dcterms:modified>
</cp:coreProperties>
</file>